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CD32" w14:textId="77777777" w:rsidR="00D40147" w:rsidRDefault="00D40147" w:rsidP="00D40147">
      <w:pPr>
        <w:pStyle w:val="CRED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EC6D" wp14:editId="594FD6E8">
                <wp:simplePos x="0" y="0"/>
                <wp:positionH relativeFrom="column">
                  <wp:posOffset>8890</wp:posOffset>
                </wp:positionH>
                <wp:positionV relativeFrom="paragraph">
                  <wp:posOffset>101600</wp:posOffset>
                </wp:positionV>
                <wp:extent cx="6858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980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8pt" to="54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" strokecolor="#818387 [3204]" strokeweight=".5pt">
                <v:stroke joinstyle="miter"/>
              </v:line>
            </w:pict>
          </mc:Fallback>
        </mc:AlternateContent>
      </w:r>
    </w:p>
    <w:p w14:paraId="13EDCE4F" w14:textId="77777777" w:rsidR="00D40147" w:rsidRDefault="00D40147" w:rsidP="00D40147">
      <w:pPr>
        <w:pStyle w:val="CHead"/>
      </w:pPr>
    </w:p>
    <w:p w14:paraId="251069B1" w14:textId="74B0F574" w:rsidR="00D40147" w:rsidRDefault="00D40147" w:rsidP="00D40147">
      <w:pPr>
        <w:pStyle w:val="CHead"/>
      </w:pPr>
      <w:r>
        <w:t xml:space="preserve">RE: </w:t>
      </w:r>
      <w:r w:rsidR="00364A57">
        <w:t>questions</w:t>
      </w:r>
      <w:r>
        <w:t xml:space="preserve"> </w:t>
      </w:r>
      <w:r w:rsidR="00364A57">
        <w:t>and responses</w:t>
      </w:r>
      <w:r w:rsidR="00D47EB0">
        <w:t xml:space="preserve"> – marshall county courthouse cmar Request for proposals</w:t>
      </w:r>
    </w:p>
    <w:p w14:paraId="5FF9262E" w14:textId="77777777" w:rsidR="00364A57" w:rsidRDefault="00364A57" w:rsidP="00D40147">
      <w:pPr>
        <w:pStyle w:val="BHead"/>
      </w:pPr>
    </w:p>
    <w:p w14:paraId="39AE4CB1" w14:textId="6E6653E3" w:rsidR="00D40147" w:rsidRPr="004E0B5C" w:rsidRDefault="00364A57" w:rsidP="00364A57">
      <w:pPr>
        <w:pStyle w:val="BHead"/>
        <w:numPr>
          <w:ilvl w:val="0"/>
          <w:numId w:val="12"/>
        </w:numPr>
      </w:pPr>
      <w:r w:rsidRPr="004E0B5C">
        <w:t>Are there any dates associated with the relief funding the County is planning to use?</w:t>
      </w:r>
    </w:p>
    <w:p w14:paraId="1F70CB84" w14:textId="14389C69" w:rsidR="00364A57" w:rsidRPr="004E0B5C" w:rsidRDefault="00364A57" w:rsidP="00364A57">
      <w:pPr>
        <w:pStyle w:val="DHead"/>
        <w:numPr>
          <w:ilvl w:val="1"/>
          <w:numId w:val="12"/>
        </w:numPr>
      </w:pPr>
      <w:r w:rsidRPr="004E0B5C">
        <w:t xml:space="preserve">Response: </w:t>
      </w:r>
      <w:r w:rsidR="004E0B5C">
        <w:t>No federal funds are being used on this project, including relief funding.</w:t>
      </w:r>
    </w:p>
    <w:p w14:paraId="3B9BDB08" w14:textId="77777777" w:rsidR="00364A57" w:rsidRDefault="00364A57" w:rsidP="00364A57">
      <w:pPr>
        <w:pStyle w:val="DHead"/>
        <w:ind w:left="1440"/>
      </w:pPr>
    </w:p>
    <w:p w14:paraId="7F077467" w14:textId="10BE6928" w:rsidR="00364A57" w:rsidRPr="004E0B5C" w:rsidRDefault="00364A57" w:rsidP="00364A57">
      <w:pPr>
        <w:pStyle w:val="BHead"/>
        <w:numPr>
          <w:ilvl w:val="0"/>
          <w:numId w:val="12"/>
        </w:numPr>
      </w:pPr>
      <w:r w:rsidRPr="004E0B5C">
        <w:t>Has an environmental study been conducted on the facility? (</w:t>
      </w:r>
      <w:proofErr w:type="gramStart"/>
      <w:r w:rsidRPr="004E0B5C">
        <w:t>i.e.</w:t>
      </w:r>
      <w:proofErr w:type="gramEnd"/>
      <w:r w:rsidRPr="004E0B5C">
        <w:t xml:space="preserve"> asbestos</w:t>
      </w:r>
      <w:r w:rsidR="00810ACA" w:rsidRPr="004E0B5C">
        <w:t>, mold, etc.</w:t>
      </w:r>
      <w:r w:rsidRPr="004E0B5C">
        <w:t>)</w:t>
      </w:r>
    </w:p>
    <w:p w14:paraId="625F2E41" w14:textId="43DC5C66" w:rsidR="00364A57" w:rsidRPr="004E0B5C" w:rsidRDefault="00364A57" w:rsidP="00364A57">
      <w:pPr>
        <w:pStyle w:val="DHead"/>
        <w:numPr>
          <w:ilvl w:val="1"/>
          <w:numId w:val="12"/>
        </w:numPr>
      </w:pPr>
      <w:r w:rsidRPr="004E0B5C">
        <w:t xml:space="preserve">Response: </w:t>
      </w:r>
      <w:r w:rsidR="00F7181F" w:rsidRPr="004E0B5C">
        <w:t xml:space="preserve">A mold test </w:t>
      </w:r>
      <w:r w:rsidR="004E0B5C">
        <w:t xml:space="preserve">and avian pathogen test </w:t>
      </w:r>
      <w:r w:rsidR="00F7181F" w:rsidRPr="004E0B5C">
        <w:t>w</w:t>
      </w:r>
      <w:r w:rsidR="004E0B5C">
        <w:t>ere</w:t>
      </w:r>
      <w:r w:rsidR="00F7181F" w:rsidRPr="004E0B5C">
        <w:t xml:space="preserve"> conducted in 2020. All mold levels were found to be within normal ranges. </w:t>
      </w:r>
      <w:r w:rsidR="004E0B5C">
        <w:t xml:space="preserve">Bat droppings were present, but have since been cleaned up. </w:t>
      </w:r>
      <w:r w:rsidR="00F7181F" w:rsidRPr="004E0B5C">
        <w:t>An asbestos abatement has not been conducted.</w:t>
      </w:r>
    </w:p>
    <w:p w14:paraId="46EBEDA3" w14:textId="77777777" w:rsidR="00364A57" w:rsidRDefault="00364A57" w:rsidP="00364A57">
      <w:pPr>
        <w:pStyle w:val="DHead"/>
        <w:ind w:left="1440"/>
      </w:pPr>
    </w:p>
    <w:p w14:paraId="78EFF3F7" w14:textId="240CB7AF" w:rsidR="00364A57" w:rsidRDefault="00364A57" w:rsidP="00364A57">
      <w:pPr>
        <w:pStyle w:val="BHead"/>
        <w:numPr>
          <w:ilvl w:val="0"/>
          <w:numId w:val="12"/>
        </w:numPr>
      </w:pPr>
      <w:r>
        <w:t>What extent is the mechanical replacement in the courthouse is expected?</w:t>
      </w:r>
    </w:p>
    <w:p w14:paraId="0AD54192" w14:textId="52D651F2" w:rsidR="00364A57" w:rsidRDefault="00364A57" w:rsidP="00364A57">
      <w:pPr>
        <w:pStyle w:val="DHead"/>
        <w:numPr>
          <w:ilvl w:val="1"/>
          <w:numId w:val="12"/>
        </w:numPr>
      </w:pPr>
      <w:r>
        <w:t>Response: the extent of the mechanical replacement will be finalized during design, but the expectation at this point is to replace the full mechanical system.</w:t>
      </w:r>
    </w:p>
    <w:p w14:paraId="31E3990B" w14:textId="77777777" w:rsidR="00364A57" w:rsidRDefault="00364A57" w:rsidP="00364A57">
      <w:pPr>
        <w:pStyle w:val="DHead"/>
        <w:ind w:left="1440"/>
      </w:pPr>
    </w:p>
    <w:p w14:paraId="7B465792" w14:textId="49FF3ADF" w:rsidR="00364A57" w:rsidRDefault="00364A57" w:rsidP="00364A57">
      <w:pPr>
        <w:pStyle w:val="BHead"/>
        <w:numPr>
          <w:ilvl w:val="0"/>
          <w:numId w:val="12"/>
        </w:numPr>
      </w:pPr>
      <w:proofErr w:type="gramStart"/>
      <w:r>
        <w:t>Is</w:t>
      </w:r>
      <w:proofErr w:type="gramEnd"/>
      <w:r>
        <w:t xml:space="preserve"> there any preliminary thoughts on the roof structure/shape of the building addition?</w:t>
      </w:r>
    </w:p>
    <w:p w14:paraId="5EADFE50" w14:textId="22BC7D69" w:rsidR="00364A57" w:rsidRDefault="00364A57" w:rsidP="00364A57">
      <w:pPr>
        <w:pStyle w:val="DHead"/>
        <w:numPr>
          <w:ilvl w:val="1"/>
          <w:numId w:val="12"/>
        </w:numPr>
      </w:pPr>
      <w:r>
        <w:t>Response: the preference is to have a peaked roof to complement the existing courthouse.</w:t>
      </w:r>
    </w:p>
    <w:p w14:paraId="6CC2F7A6" w14:textId="77777777" w:rsidR="00364A57" w:rsidRDefault="00364A57" w:rsidP="00364A57">
      <w:pPr>
        <w:pStyle w:val="DHead"/>
        <w:ind w:left="1440"/>
      </w:pPr>
    </w:p>
    <w:p w14:paraId="2E7C8BC2" w14:textId="17E963BB" w:rsidR="00364A57" w:rsidRDefault="00364A57" w:rsidP="00364A57">
      <w:pPr>
        <w:pStyle w:val="BHead"/>
        <w:numPr>
          <w:ilvl w:val="0"/>
          <w:numId w:val="12"/>
        </w:numPr>
      </w:pPr>
      <w:r>
        <w:t>Will the existing windows be replaced as part of this project?</w:t>
      </w:r>
    </w:p>
    <w:p w14:paraId="65F9BE6F" w14:textId="0BE1A042" w:rsidR="00364A57" w:rsidRDefault="00364A57" w:rsidP="00364A57">
      <w:pPr>
        <w:pStyle w:val="DHead"/>
        <w:numPr>
          <w:ilvl w:val="1"/>
          <w:numId w:val="12"/>
        </w:numPr>
      </w:pPr>
      <w:r>
        <w:t>Response: window replacement is not expected as part of this project. Resealing the windows is a goal.</w:t>
      </w:r>
    </w:p>
    <w:p w14:paraId="19C38F89" w14:textId="77777777" w:rsidR="00F7181F" w:rsidRDefault="00F7181F" w:rsidP="00F7181F">
      <w:pPr>
        <w:pStyle w:val="DHead"/>
        <w:ind w:left="1440"/>
      </w:pPr>
    </w:p>
    <w:p w14:paraId="104FAF5D" w14:textId="77777777" w:rsidR="00F7181F" w:rsidRDefault="00F7181F" w:rsidP="00F7181F">
      <w:pPr>
        <w:pStyle w:val="BHead"/>
        <w:numPr>
          <w:ilvl w:val="0"/>
          <w:numId w:val="12"/>
        </w:numPr>
      </w:pPr>
      <w:r>
        <w:t>Has a facility assessment been conducted on the project?</w:t>
      </w:r>
    </w:p>
    <w:p w14:paraId="555F1D6D" w14:textId="1693060B" w:rsidR="00F7181F" w:rsidRDefault="00F7181F" w:rsidP="00F7181F">
      <w:pPr>
        <w:pStyle w:val="DHead"/>
        <w:numPr>
          <w:ilvl w:val="1"/>
          <w:numId w:val="12"/>
        </w:numPr>
      </w:pPr>
      <w:r>
        <w:t xml:space="preserve">Response: Yes, that document has been uploaded to the County’s website and is available for viewing. </w:t>
      </w:r>
    </w:p>
    <w:p w14:paraId="35E4F826" w14:textId="77777777" w:rsidR="00364A57" w:rsidRDefault="00364A57" w:rsidP="00364A57">
      <w:pPr>
        <w:pStyle w:val="DHead"/>
        <w:ind w:left="1440"/>
      </w:pPr>
    </w:p>
    <w:p w14:paraId="7615396B" w14:textId="5C1E98BB" w:rsidR="00364A57" w:rsidRDefault="00364A57" w:rsidP="00364A57">
      <w:pPr>
        <w:pStyle w:val="BHead"/>
        <w:numPr>
          <w:ilvl w:val="0"/>
          <w:numId w:val="12"/>
        </w:numPr>
      </w:pPr>
      <w:r>
        <w:t>Are there any existing drawings available of the courthouse?</w:t>
      </w:r>
    </w:p>
    <w:p w14:paraId="048DA275" w14:textId="31AB11C1" w:rsidR="00364A57" w:rsidRDefault="00364A57" w:rsidP="00364A57">
      <w:pPr>
        <w:pStyle w:val="DHead"/>
        <w:numPr>
          <w:ilvl w:val="1"/>
          <w:numId w:val="12"/>
        </w:numPr>
      </w:pPr>
      <w:r>
        <w:t xml:space="preserve">Response: </w:t>
      </w:r>
      <w:r w:rsidR="00F7181F">
        <w:t xml:space="preserve">There are existing drawings included in the facility assessment report which has been </w:t>
      </w:r>
      <w:r>
        <w:t xml:space="preserve">uploaded to the County’s website and </w:t>
      </w:r>
      <w:r w:rsidR="00F7181F">
        <w:t>is</w:t>
      </w:r>
      <w:r>
        <w:t xml:space="preserve"> available for viewing.</w:t>
      </w:r>
    </w:p>
    <w:p w14:paraId="78F7F8A4" w14:textId="77777777" w:rsidR="00364A57" w:rsidRDefault="00364A57" w:rsidP="00F7181F">
      <w:pPr>
        <w:pStyle w:val="DHead"/>
      </w:pPr>
    </w:p>
    <w:p w14:paraId="7F795609" w14:textId="6E08C16C" w:rsidR="00364A57" w:rsidRDefault="00364A57" w:rsidP="00364A57">
      <w:pPr>
        <w:pStyle w:val="BHead"/>
        <w:numPr>
          <w:ilvl w:val="0"/>
          <w:numId w:val="12"/>
        </w:numPr>
      </w:pPr>
      <w:r>
        <w:t>What is the expectation for phasing?</w:t>
      </w:r>
    </w:p>
    <w:p w14:paraId="16574B79" w14:textId="30FE5FBC" w:rsidR="00364A57" w:rsidRDefault="00364A57" w:rsidP="00364A57">
      <w:pPr>
        <w:pStyle w:val="DHead"/>
        <w:numPr>
          <w:ilvl w:val="1"/>
          <w:numId w:val="12"/>
        </w:numPr>
      </w:pPr>
      <w:r>
        <w:t>Response:</w:t>
      </w:r>
      <w:r w:rsidR="00D47EB0">
        <w:t xml:space="preserve"> Phasing will be discussed in conjunction with the selected CM to determine what fits best with the project. </w:t>
      </w:r>
    </w:p>
    <w:p w14:paraId="2A1BFD87" w14:textId="77777777" w:rsidR="00D40147" w:rsidRPr="00DB0F47" w:rsidRDefault="00D40147" w:rsidP="00D40147"/>
    <w:p w14:paraId="391CE7BB" w14:textId="77777777" w:rsidR="008F3FFE" w:rsidRPr="00D40147" w:rsidRDefault="008F3FFE" w:rsidP="00D40147"/>
    <w:sectPr w:rsidR="008F3FFE" w:rsidRPr="00D40147" w:rsidSect="009137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72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1712" w14:textId="77777777" w:rsidR="00AD3B25" w:rsidRDefault="00AD3B25" w:rsidP="00861D47">
      <w:pPr>
        <w:spacing w:after="0" w:line="240" w:lineRule="auto"/>
      </w:pPr>
      <w:r>
        <w:separator/>
      </w:r>
    </w:p>
  </w:endnote>
  <w:endnote w:type="continuationSeparator" w:id="0">
    <w:p w14:paraId="2788D1EC" w14:textId="77777777" w:rsidR="00AD3B25" w:rsidRDefault="00AD3B25" w:rsidP="0086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911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3A88E8" w14:textId="77777777" w:rsidR="007C36E2" w:rsidRDefault="000C7ABA" w:rsidP="007C36E2">
            <w:pPr>
              <w:pStyle w:val="FooterBar"/>
            </w:pPr>
            <w:r w:rsidRPr="00333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CCBDA" wp14:editId="4C356CB8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9262110</wp:posOffset>
                      </wp:positionV>
                      <wp:extent cx="6858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85B885" id="Straight Connector 1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29.3pt" to="540pt,7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" strokecolor="#818387 [3204]" strokeweight="1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7C36E2">
              <w:t xml:space="preserve">Page </w:t>
            </w:r>
            <w:r w:rsidR="007C36E2">
              <w:rPr>
                <w:sz w:val="24"/>
                <w:szCs w:val="24"/>
              </w:rPr>
              <w:fldChar w:fldCharType="begin"/>
            </w:r>
            <w:r w:rsidR="007C36E2">
              <w:instrText xml:space="preserve"> PAGE </w:instrText>
            </w:r>
            <w:r w:rsidR="007C36E2">
              <w:rPr>
                <w:sz w:val="24"/>
                <w:szCs w:val="24"/>
              </w:rPr>
              <w:fldChar w:fldCharType="separate"/>
            </w:r>
            <w:r w:rsidR="00972979">
              <w:rPr>
                <w:noProof/>
              </w:rPr>
              <w:t>2</w:t>
            </w:r>
            <w:r w:rsidR="007C36E2">
              <w:rPr>
                <w:sz w:val="24"/>
                <w:szCs w:val="24"/>
              </w:rPr>
              <w:fldChar w:fldCharType="end"/>
            </w:r>
            <w:r w:rsidR="007C36E2">
              <w:t xml:space="preserve"> of </w:t>
            </w:r>
            <w:fldSimple w:instr=" NUMPAGES  ">
              <w:r w:rsidR="00972979">
                <w:rPr>
                  <w:noProof/>
                </w:rPr>
                <w:t>2</w:t>
              </w:r>
            </w:fldSimple>
            <w:r w:rsidR="007C36E2">
              <w:rPr>
                <w:sz w:val="24"/>
                <w:szCs w:val="24"/>
              </w:rPr>
              <w:br/>
            </w:r>
            <w:r w:rsidR="00983B48">
              <w:t xml:space="preserve">605.274.6401 </w:t>
            </w:r>
            <w:r w:rsidR="007C36E2" w:rsidRPr="002458E0">
              <w:rPr>
                <w:rStyle w:val="GOLD"/>
                <w:color w:val="818387" w:themeColor="accent1"/>
              </w:rPr>
              <w:t>+</w:t>
            </w:r>
            <w:r w:rsidR="007C36E2" w:rsidRPr="002458E0">
              <w:t xml:space="preserve"> </w:t>
            </w:r>
            <w:r w:rsidR="007C36E2">
              <w:rPr>
                <w:rStyle w:val="Hyperlink"/>
                <w:color w:val="818387" w:themeColor="accent1"/>
                <w:u w:val="none"/>
              </w:rPr>
              <w:t>ISGInc</w:t>
            </w:r>
            <w:r w:rsidR="007C36E2" w:rsidRPr="002458E0">
              <w:rPr>
                <w:rStyle w:val="Hyperlink"/>
                <w:color w:val="818387" w:themeColor="accent1"/>
                <w:u w:val="none"/>
              </w:rPr>
              <w:t>.com</w:t>
            </w:r>
          </w:p>
        </w:sdtContent>
      </w:sdt>
    </w:sdtContent>
  </w:sdt>
  <w:p w14:paraId="28A32418" w14:textId="77777777" w:rsidR="00333C54" w:rsidRPr="004D12F4" w:rsidRDefault="00333C54" w:rsidP="00333C54">
    <w:pPr>
      <w:pStyle w:val="FooterBa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A78E" w14:textId="13A86B9A" w:rsidR="004D2C13" w:rsidRDefault="00333C54" w:rsidP="00E7170B">
    <w:pPr>
      <w:pStyle w:val="FooterBar"/>
    </w:pPr>
    <w:r w:rsidRPr="002458E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3489A9" wp14:editId="3991EAD1">
              <wp:simplePos x="0" y="0"/>
              <wp:positionH relativeFrom="margin">
                <wp:posOffset>-19050</wp:posOffset>
              </wp:positionH>
              <wp:positionV relativeFrom="page">
                <wp:posOffset>9233535</wp:posOffset>
              </wp:positionV>
              <wp:extent cx="685800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A835D" id="Straight Connector 1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.5pt,727.05pt" to="538.5pt,7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" strokecolor="#818387 [3204]" strokeweight="1pt">
              <v:stroke joinstyle="miter"/>
              <w10:wrap anchorx="margin" anchory="page"/>
            </v:line>
          </w:pict>
        </mc:Fallback>
      </mc:AlternateContent>
    </w:r>
    <w:r w:rsidR="00E7170B" w:rsidRPr="00E7170B">
      <w:t>345 North Reid Place + Suite 300 + Sioux Falls, SD 57103</w:t>
    </w:r>
  </w:p>
  <w:p w14:paraId="43EAABE8" w14:textId="77777777" w:rsidR="00333C54" w:rsidRDefault="004D2C13" w:rsidP="00D81035">
    <w:pPr>
      <w:pStyle w:val="FooterBar"/>
    </w:pPr>
    <w:r>
      <w:t xml:space="preserve">605.274.6401 </w:t>
    </w:r>
    <w:r w:rsidR="00D81035">
      <w:t>+ ISGInc.com</w:t>
    </w:r>
  </w:p>
  <w:p w14:paraId="1CD1BB66" w14:textId="77777777" w:rsidR="00D81035" w:rsidRPr="002458E0" w:rsidRDefault="00D81035" w:rsidP="00D81035">
    <w:pPr>
      <w:pStyle w:val="FooterBar"/>
    </w:pPr>
    <w:r>
      <w:t>Architecture + Engineering + Environmental +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B6C5" w14:textId="77777777" w:rsidR="00AD3B25" w:rsidRDefault="00AD3B25" w:rsidP="00861D47">
      <w:pPr>
        <w:spacing w:after="0" w:line="240" w:lineRule="auto"/>
      </w:pPr>
      <w:r>
        <w:separator/>
      </w:r>
    </w:p>
  </w:footnote>
  <w:footnote w:type="continuationSeparator" w:id="0">
    <w:p w14:paraId="47E833E3" w14:textId="77777777" w:rsidR="00AD3B25" w:rsidRDefault="00AD3B25" w:rsidP="0086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A1A7" w14:textId="77777777" w:rsidR="00354EC9" w:rsidRPr="007C36E2" w:rsidRDefault="00861D47" w:rsidP="0063707F">
    <w:pPr>
      <w:pStyle w:val="Heading1"/>
      <w:tabs>
        <w:tab w:val="left" w:pos="8548"/>
      </w:tabs>
    </w:pPr>
    <w:r w:rsidRPr="007C36E2">
      <w:rPr>
        <w:noProof/>
      </w:rPr>
      <w:drawing>
        <wp:anchor distT="0" distB="0" distL="114300" distR="114300" simplePos="0" relativeHeight="251659264" behindDoc="0" locked="0" layoutInCell="1" allowOverlap="1" wp14:anchorId="4AB7F08B" wp14:editId="0D93D486">
          <wp:simplePos x="0" y="0"/>
          <wp:positionH relativeFrom="page">
            <wp:posOffset>6583680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G gray icon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B27B" w14:textId="2D8F41AF" w:rsidR="00CB2F3F" w:rsidRPr="00CB2F3F" w:rsidRDefault="00333C54" w:rsidP="00225E42">
    <w:pPr>
      <w:pStyle w:val="CHead"/>
    </w:pPr>
    <w:r w:rsidRPr="003D50BC">
      <w:rPr>
        <w:noProof/>
      </w:rPr>
      <w:drawing>
        <wp:anchor distT="0" distB="0" distL="114300" distR="114300" simplePos="0" relativeHeight="251662336" behindDoc="0" locked="1" layoutInCell="1" allowOverlap="1" wp14:anchorId="3898B8DE" wp14:editId="55F8F750">
          <wp:simplePos x="0" y="0"/>
          <wp:positionH relativeFrom="page">
            <wp:posOffset>6583680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G gray icon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57">
      <w:t>October 04</w:t>
    </w:r>
    <w:r w:rsidR="007E296E">
      <w:t xml:space="preserve">, </w:t>
    </w:r>
    <w:r w:rsidR="00364A57">
      <w:t>2023</w:t>
    </w:r>
  </w:p>
  <w:p w14:paraId="20F7D862" w14:textId="77777777" w:rsidR="00333C54" w:rsidRPr="002458E0" w:rsidRDefault="00333C54">
    <w:pPr>
      <w:pStyle w:val="Header"/>
      <w:rPr>
        <w:color w:val="818387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6847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A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78F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52B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5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29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A1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CF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BE2782"/>
    <w:multiLevelType w:val="hybridMultilevel"/>
    <w:tmpl w:val="A06CF1C2"/>
    <w:lvl w:ilvl="0" w:tplc="49A8F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1479"/>
    <w:multiLevelType w:val="hybridMultilevel"/>
    <w:tmpl w:val="6504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07059">
    <w:abstractNumId w:val="10"/>
  </w:num>
  <w:num w:numId="2" w16cid:durableId="1914509574">
    <w:abstractNumId w:val="9"/>
  </w:num>
  <w:num w:numId="3" w16cid:durableId="2115514570">
    <w:abstractNumId w:val="8"/>
  </w:num>
  <w:num w:numId="4" w16cid:durableId="2132674789">
    <w:abstractNumId w:val="7"/>
  </w:num>
  <w:num w:numId="5" w16cid:durableId="591010365">
    <w:abstractNumId w:val="6"/>
  </w:num>
  <w:num w:numId="6" w16cid:durableId="1304702493">
    <w:abstractNumId w:val="5"/>
  </w:num>
  <w:num w:numId="7" w16cid:durableId="1106148438">
    <w:abstractNumId w:val="4"/>
  </w:num>
  <w:num w:numId="8" w16cid:durableId="346102705">
    <w:abstractNumId w:val="3"/>
  </w:num>
  <w:num w:numId="9" w16cid:durableId="470637851">
    <w:abstractNumId w:val="2"/>
  </w:num>
  <w:num w:numId="10" w16cid:durableId="422193115">
    <w:abstractNumId w:val="1"/>
  </w:num>
  <w:num w:numId="11" w16cid:durableId="28147302">
    <w:abstractNumId w:val="0"/>
  </w:num>
  <w:num w:numId="12" w16cid:durableId="1737242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EC"/>
    <w:rsid w:val="000A41F5"/>
    <w:rsid w:val="000C7ABA"/>
    <w:rsid w:val="000D27DF"/>
    <w:rsid w:val="000D552A"/>
    <w:rsid w:val="001114B1"/>
    <w:rsid w:val="00177DEA"/>
    <w:rsid w:val="001A485D"/>
    <w:rsid w:val="001C2AB7"/>
    <w:rsid w:val="001D0B37"/>
    <w:rsid w:val="001E1840"/>
    <w:rsid w:val="00201E87"/>
    <w:rsid w:val="00225E42"/>
    <w:rsid w:val="00234523"/>
    <w:rsid w:val="002458E0"/>
    <w:rsid w:val="00280B40"/>
    <w:rsid w:val="002A575B"/>
    <w:rsid w:val="002B7C8D"/>
    <w:rsid w:val="002C119B"/>
    <w:rsid w:val="002E4928"/>
    <w:rsid w:val="00333C54"/>
    <w:rsid w:val="00354EC9"/>
    <w:rsid w:val="00364A57"/>
    <w:rsid w:val="00367FD7"/>
    <w:rsid w:val="00397CF0"/>
    <w:rsid w:val="003B4B48"/>
    <w:rsid w:val="003C10F7"/>
    <w:rsid w:val="003C290A"/>
    <w:rsid w:val="003D50BC"/>
    <w:rsid w:val="003E0EC8"/>
    <w:rsid w:val="004D12F4"/>
    <w:rsid w:val="004D2C13"/>
    <w:rsid w:val="004D4487"/>
    <w:rsid w:val="004D45A0"/>
    <w:rsid w:val="004E0B5C"/>
    <w:rsid w:val="004E72C1"/>
    <w:rsid w:val="00543B51"/>
    <w:rsid w:val="005747F7"/>
    <w:rsid w:val="00583D02"/>
    <w:rsid w:val="0058537C"/>
    <w:rsid w:val="005A0449"/>
    <w:rsid w:val="005B0FE3"/>
    <w:rsid w:val="005E13E8"/>
    <w:rsid w:val="005E6E75"/>
    <w:rsid w:val="00632E07"/>
    <w:rsid w:val="0063707F"/>
    <w:rsid w:val="00677261"/>
    <w:rsid w:val="0067758F"/>
    <w:rsid w:val="00713234"/>
    <w:rsid w:val="00716BDB"/>
    <w:rsid w:val="00762CB6"/>
    <w:rsid w:val="00764C40"/>
    <w:rsid w:val="00775277"/>
    <w:rsid w:val="007C0EAC"/>
    <w:rsid w:val="007C36E2"/>
    <w:rsid w:val="007E296E"/>
    <w:rsid w:val="007F109F"/>
    <w:rsid w:val="007F7B05"/>
    <w:rsid w:val="0080697E"/>
    <w:rsid w:val="00810ACA"/>
    <w:rsid w:val="00861D47"/>
    <w:rsid w:val="00872E03"/>
    <w:rsid w:val="008A2ADF"/>
    <w:rsid w:val="008F3FFE"/>
    <w:rsid w:val="009137B8"/>
    <w:rsid w:val="00936FAB"/>
    <w:rsid w:val="00946B57"/>
    <w:rsid w:val="00972979"/>
    <w:rsid w:val="00983B48"/>
    <w:rsid w:val="00997EB5"/>
    <w:rsid w:val="009E78BB"/>
    <w:rsid w:val="009F7F14"/>
    <w:rsid w:val="00A0578D"/>
    <w:rsid w:val="00A4028D"/>
    <w:rsid w:val="00A618EC"/>
    <w:rsid w:val="00A94337"/>
    <w:rsid w:val="00AB49C8"/>
    <w:rsid w:val="00AD3B25"/>
    <w:rsid w:val="00AD7605"/>
    <w:rsid w:val="00AE3C77"/>
    <w:rsid w:val="00AE7779"/>
    <w:rsid w:val="00AF6371"/>
    <w:rsid w:val="00B01390"/>
    <w:rsid w:val="00B053CF"/>
    <w:rsid w:val="00B178B5"/>
    <w:rsid w:val="00B20B56"/>
    <w:rsid w:val="00B36CFC"/>
    <w:rsid w:val="00BE6BE8"/>
    <w:rsid w:val="00CB2F3F"/>
    <w:rsid w:val="00D35C23"/>
    <w:rsid w:val="00D40147"/>
    <w:rsid w:val="00D47EB0"/>
    <w:rsid w:val="00D502FC"/>
    <w:rsid w:val="00D81035"/>
    <w:rsid w:val="00D85E94"/>
    <w:rsid w:val="00DA3DE1"/>
    <w:rsid w:val="00DF5465"/>
    <w:rsid w:val="00DF5A16"/>
    <w:rsid w:val="00DF6C0F"/>
    <w:rsid w:val="00E71379"/>
    <w:rsid w:val="00E7170B"/>
    <w:rsid w:val="00E74C27"/>
    <w:rsid w:val="00EA5541"/>
    <w:rsid w:val="00ED64FE"/>
    <w:rsid w:val="00F1282D"/>
    <w:rsid w:val="00F1659F"/>
    <w:rsid w:val="00F2716C"/>
    <w:rsid w:val="00F67327"/>
    <w:rsid w:val="00F7181F"/>
    <w:rsid w:val="00F86CE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C08C8"/>
  <w15:chartTrackingRefBased/>
  <w15:docId w15:val="{B540ECC2-C9FB-7145-BEBF-3A60B561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618EC"/>
    <w:pPr>
      <w:spacing w:after="240" w:line="270" w:lineRule="exact"/>
    </w:pPr>
    <w:rPr>
      <w:rFonts w:ascii="Franklin Gothic Book" w:hAnsi="Franklin Gothic Book"/>
      <w:sz w:val="20"/>
    </w:rPr>
  </w:style>
  <w:style w:type="paragraph" w:styleId="Heading1">
    <w:name w:val="heading 1"/>
    <w:aliases w:val="Page Header"/>
    <w:next w:val="Normal"/>
    <w:link w:val="Heading1Char"/>
    <w:uiPriority w:val="9"/>
    <w:rsid w:val="0058537C"/>
    <w:pPr>
      <w:keepNext/>
      <w:keepLines/>
      <w:spacing w:after="0" w:line="456" w:lineRule="exact"/>
      <w:outlineLvl w:val="0"/>
    </w:pPr>
    <w:rPr>
      <w:rFonts w:ascii="Franklin Gothic Book" w:eastAsiaTheme="majorEastAsia" w:hAnsi="Franklin Gothic Book" w:cstheme="majorBidi"/>
      <w:color w:val="818387" w:themeColor="accent1"/>
      <w:sz w:val="38"/>
      <w:szCs w:val="32"/>
    </w:rPr>
  </w:style>
  <w:style w:type="paragraph" w:styleId="Heading2">
    <w:name w:val="heading 2"/>
    <w:aliases w:val="Subheader"/>
    <w:next w:val="Normal"/>
    <w:link w:val="Heading2Char"/>
    <w:uiPriority w:val="9"/>
    <w:unhideWhenUsed/>
    <w:rsid w:val="00CB2F3F"/>
    <w:pPr>
      <w:keepNext/>
      <w:keepLines/>
      <w:spacing w:after="480" w:line="280" w:lineRule="exact"/>
      <w:outlineLvl w:val="1"/>
    </w:pPr>
    <w:rPr>
      <w:rFonts w:asciiTheme="majorHAnsi" w:eastAsiaTheme="majorEastAsia" w:hAnsiTheme="majorHAnsi" w:cstheme="majorBidi"/>
      <w:caps/>
      <w:color w:val="818387" w:themeColor="accent1"/>
      <w:spacing w:val="6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Bar">
    <w:name w:val="Footer Bar"/>
    <w:basedOn w:val="Normal"/>
    <w:qFormat/>
    <w:rsid w:val="004D12F4"/>
    <w:pPr>
      <w:spacing w:after="60" w:line="240" w:lineRule="auto"/>
      <w:jc w:val="right"/>
    </w:pPr>
    <w:rPr>
      <w:color w:val="818387" w:themeColor="accent1"/>
      <w:sz w:val="14"/>
    </w:rPr>
  </w:style>
  <w:style w:type="character" w:styleId="Hyperlink">
    <w:name w:val="Hyperlink"/>
    <w:basedOn w:val="DefaultParagraphFont"/>
    <w:uiPriority w:val="99"/>
    <w:unhideWhenUsed/>
    <w:rsid w:val="004D12F4"/>
    <w:rPr>
      <w:color w:val="0563C1" w:themeColor="hyperlink"/>
      <w:u w:val="single"/>
    </w:rPr>
  </w:style>
  <w:style w:type="character" w:customStyle="1" w:styleId="GOLD">
    <w:name w:val="GOLD"/>
    <w:basedOn w:val="DefaultParagraphFont"/>
    <w:uiPriority w:val="1"/>
    <w:rsid w:val="004D12F4"/>
    <w:rPr>
      <w:color w:val="D69A2D" w:themeColor="accent2"/>
    </w:rPr>
  </w:style>
  <w:style w:type="paragraph" w:styleId="Header">
    <w:name w:val="header"/>
    <w:basedOn w:val="Normal"/>
    <w:link w:val="HeaderChar"/>
    <w:uiPriority w:val="99"/>
    <w:unhideWhenUsed/>
    <w:rsid w:val="004D12F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86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541"/>
    <w:rPr>
      <w:color w:val="808080"/>
    </w:rPr>
  </w:style>
  <w:style w:type="character" w:customStyle="1" w:styleId="Heading1Char">
    <w:name w:val="Heading 1 Char"/>
    <w:aliases w:val="Page Header Char"/>
    <w:basedOn w:val="DefaultParagraphFont"/>
    <w:link w:val="Heading1"/>
    <w:uiPriority w:val="9"/>
    <w:rsid w:val="0058537C"/>
    <w:rPr>
      <w:rFonts w:ascii="Franklin Gothic Book" w:eastAsiaTheme="majorEastAsia" w:hAnsi="Franklin Gothic Book" w:cstheme="majorBidi"/>
      <w:color w:val="818387" w:themeColor="accent1"/>
      <w:sz w:val="38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CB2F3F"/>
    <w:rPr>
      <w:rFonts w:asciiTheme="majorHAnsi" w:eastAsiaTheme="majorEastAsia" w:hAnsiTheme="majorHAnsi" w:cstheme="majorBidi"/>
      <w:caps/>
      <w:color w:val="818387" w:themeColor="accent1"/>
      <w:spacing w:val="60"/>
      <w:sz w:val="18"/>
      <w:szCs w:val="26"/>
    </w:rPr>
  </w:style>
  <w:style w:type="paragraph" w:customStyle="1" w:styleId="AHead">
    <w:name w:val="A Head"/>
    <w:basedOn w:val="Normal"/>
    <w:qFormat/>
    <w:rsid w:val="009E78BB"/>
    <w:pPr>
      <w:tabs>
        <w:tab w:val="left" w:pos="1980"/>
      </w:tabs>
      <w:spacing w:after="180" w:line="312" w:lineRule="exact"/>
    </w:pPr>
    <w:rPr>
      <w:rFonts w:ascii="Franklin Gothic Demi" w:hAnsi="Franklin Gothic Demi"/>
      <w:caps/>
      <w:color w:val="003A70" w:themeColor="accent3"/>
      <w:spacing w:val="30"/>
      <w:sz w:val="26"/>
    </w:rPr>
  </w:style>
  <w:style w:type="paragraph" w:customStyle="1" w:styleId="BHead">
    <w:name w:val="B Head"/>
    <w:qFormat/>
    <w:rsid w:val="009E78BB"/>
    <w:pPr>
      <w:spacing w:before="60" w:after="0" w:line="264" w:lineRule="exact"/>
    </w:pPr>
    <w:rPr>
      <w:rFonts w:ascii="Franklin Gothic Book" w:hAnsi="Franklin Gothic Book"/>
      <w:b/>
    </w:rPr>
  </w:style>
  <w:style w:type="paragraph" w:customStyle="1" w:styleId="CHead">
    <w:name w:val="C Head"/>
    <w:next w:val="Normal"/>
    <w:qFormat/>
    <w:rsid w:val="00936FAB"/>
    <w:pPr>
      <w:spacing w:after="0" w:line="240" w:lineRule="auto"/>
    </w:pPr>
    <w:rPr>
      <w:rFonts w:ascii="Franklin Gothic Book" w:hAnsi="Franklin Gothic Book"/>
      <w:caps/>
      <w:color w:val="818387" w:themeColor="accent1"/>
      <w:spacing w:val="30"/>
      <w:sz w:val="18"/>
      <w:szCs w:val="18"/>
    </w:rPr>
  </w:style>
  <w:style w:type="paragraph" w:customStyle="1" w:styleId="DHead">
    <w:name w:val="D Head"/>
    <w:basedOn w:val="Normal"/>
    <w:qFormat/>
    <w:rsid w:val="00B01390"/>
    <w:pPr>
      <w:spacing w:after="0" w:line="240" w:lineRule="auto"/>
    </w:pPr>
    <w:rPr>
      <w:i/>
    </w:rPr>
  </w:style>
  <w:style w:type="paragraph" w:customStyle="1" w:styleId="Bullets">
    <w:name w:val="Bullets"/>
    <w:basedOn w:val="Normal"/>
    <w:qFormat/>
    <w:rsid w:val="00354EC9"/>
    <w:pPr>
      <w:numPr>
        <w:numId w:val="1"/>
      </w:numPr>
      <w:spacing w:before="120" w:after="120"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4D12F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D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F4"/>
    <w:rPr>
      <w:sz w:val="20"/>
    </w:rPr>
  </w:style>
  <w:style w:type="paragraph" w:customStyle="1" w:styleId="Addressee">
    <w:name w:val="Addressee"/>
    <w:basedOn w:val="Normal"/>
    <w:qFormat/>
    <w:rsid w:val="00B01390"/>
    <w:pPr>
      <w:tabs>
        <w:tab w:val="left" w:pos="1980"/>
      </w:tabs>
      <w:spacing w:after="0" w:line="240" w:lineRule="auto"/>
    </w:pPr>
    <w:rPr>
      <w:sz w:val="18"/>
    </w:rPr>
  </w:style>
  <w:style w:type="paragraph" w:styleId="NoSpacing">
    <w:name w:val="No Spacing"/>
    <w:uiPriority w:val="1"/>
    <w:rsid w:val="00CB2F3F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ate-Header">
    <w:name w:val="Date - Header"/>
    <w:rsid w:val="0058537C"/>
    <w:pPr>
      <w:spacing w:after="60" w:line="240" w:lineRule="auto"/>
    </w:pPr>
    <w:rPr>
      <w:rFonts w:ascii="Franklin Gothic Book" w:eastAsiaTheme="majorEastAsia" w:hAnsi="Franklin Gothic Book" w:cstheme="majorBidi"/>
      <w:caps/>
      <w:noProof/>
      <w:color w:val="818387" w:themeColor="accent1"/>
      <w:spacing w:val="60"/>
      <w:sz w:val="18"/>
      <w:szCs w:val="26"/>
    </w:rPr>
  </w:style>
  <w:style w:type="paragraph" w:customStyle="1" w:styleId="Style1">
    <w:name w:val="Style1"/>
    <w:basedOn w:val="AHead"/>
    <w:rsid w:val="00FF2268"/>
    <w:rPr>
      <w:rFonts w:ascii="Franklin Gothic Book" w:hAnsi="Franklin Gothic Book"/>
      <w:sz w:val="18"/>
    </w:rPr>
  </w:style>
  <w:style w:type="paragraph" w:customStyle="1" w:styleId="SignatureName">
    <w:name w:val="Signature Name"/>
    <w:basedOn w:val="Normal"/>
    <w:link w:val="SignatureNameChar"/>
    <w:rsid w:val="0058537C"/>
    <w:pPr>
      <w:spacing w:after="0" w:line="240" w:lineRule="auto"/>
    </w:pPr>
    <w:rPr>
      <w:rFonts w:ascii="Franklin Gothic Demi" w:hAnsi="Franklin Gothic Demi"/>
      <w:sz w:val="22"/>
      <w:szCs w:val="18"/>
    </w:rPr>
  </w:style>
  <w:style w:type="paragraph" w:customStyle="1" w:styleId="CREDS">
    <w:name w:val="CREDS"/>
    <w:basedOn w:val="Normal"/>
    <w:link w:val="CREDSChar"/>
    <w:qFormat/>
    <w:rsid w:val="009E78BB"/>
  </w:style>
  <w:style w:type="paragraph" w:customStyle="1" w:styleId="PositionTitle">
    <w:name w:val="Position Title"/>
    <w:basedOn w:val="Normal"/>
    <w:qFormat/>
    <w:rsid w:val="0063707F"/>
    <w:pPr>
      <w:spacing w:after="0" w:line="240" w:lineRule="auto"/>
    </w:pPr>
    <w:rPr>
      <w:szCs w:val="18"/>
    </w:rPr>
  </w:style>
  <w:style w:type="character" w:customStyle="1" w:styleId="SignatureNameChar">
    <w:name w:val="Signature Name Char"/>
    <w:basedOn w:val="DefaultParagraphFont"/>
    <w:link w:val="SignatureName"/>
    <w:rsid w:val="0058537C"/>
    <w:rPr>
      <w:rFonts w:ascii="Franklin Gothic Demi" w:hAnsi="Franklin Gothic Demi"/>
      <w:szCs w:val="18"/>
    </w:rPr>
  </w:style>
  <w:style w:type="character" w:customStyle="1" w:styleId="CREDSChar">
    <w:name w:val="CREDS Char"/>
    <w:basedOn w:val="SignatureNameChar"/>
    <w:link w:val="CREDS"/>
    <w:rsid w:val="009E78BB"/>
    <w:rPr>
      <w:rFonts w:ascii="Franklin Gothic Book" w:hAnsi="Franklin Gothic Book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5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9E78BB"/>
    <w:pPr>
      <w:ind w:left="720"/>
      <w:contextualSpacing/>
    </w:pPr>
  </w:style>
  <w:style w:type="paragraph" w:customStyle="1" w:styleId="EmployeeTitle">
    <w:name w:val="Employee Title"/>
    <w:basedOn w:val="Normal"/>
    <w:link w:val="EmployeeTitleChar"/>
    <w:qFormat/>
    <w:rsid w:val="00B01390"/>
    <w:rPr>
      <w:i/>
      <w:iCs/>
    </w:rPr>
  </w:style>
  <w:style w:type="character" w:customStyle="1" w:styleId="EmployeeTitleChar">
    <w:name w:val="Employee Title Char"/>
    <w:basedOn w:val="DefaultParagraphFont"/>
    <w:link w:val="EmployeeTitle"/>
    <w:rsid w:val="00B01390"/>
    <w:rPr>
      <w:rFonts w:ascii="Franklin Gothic Book" w:hAnsi="Franklin Gothic Book"/>
      <w:i/>
      <w:iCs/>
      <w:sz w:val="20"/>
    </w:rPr>
  </w:style>
  <w:style w:type="table" w:customStyle="1" w:styleId="TableGrid1">
    <w:name w:val="Table Grid1"/>
    <w:basedOn w:val="TableNormal"/>
    <w:next w:val="TableGrid"/>
    <w:uiPriority w:val="39"/>
    <w:rsid w:val="00DF5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SG - Brand">
      <a:dk1>
        <a:srgbClr val="262626"/>
      </a:dk1>
      <a:lt1>
        <a:sysClr val="window" lastClr="FFFFFF"/>
      </a:lt1>
      <a:dk2>
        <a:srgbClr val="3F3F3F"/>
      </a:dk2>
      <a:lt2>
        <a:srgbClr val="E7E6E6"/>
      </a:lt2>
      <a:accent1>
        <a:srgbClr val="818387"/>
      </a:accent1>
      <a:accent2>
        <a:srgbClr val="D69A2D"/>
      </a:accent2>
      <a:accent3>
        <a:srgbClr val="003A70"/>
      </a:accent3>
      <a:accent4>
        <a:srgbClr val="4A7729"/>
      </a:accent4>
      <a:accent5>
        <a:srgbClr val="9D4815"/>
      </a:accent5>
      <a:accent6>
        <a:srgbClr val="612C51"/>
      </a:accent6>
      <a:hlink>
        <a:srgbClr val="0563C1"/>
      </a:hlink>
      <a:folHlink>
        <a:srgbClr val="954F72"/>
      </a:folHlink>
    </a:clrScheme>
    <a:fontScheme name="ISG -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F43F-E5F1-45B0-8B12-A0A10F44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Biel</cp:lastModifiedBy>
  <cp:revision>2</cp:revision>
  <dcterms:created xsi:type="dcterms:W3CDTF">2023-10-05T20:57:00Z</dcterms:created>
  <dcterms:modified xsi:type="dcterms:W3CDTF">2023-10-05T20:57:00Z</dcterms:modified>
</cp:coreProperties>
</file>